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9049" w14:textId="359BCACE" w:rsidR="00E936FD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bookmarkStart w:id="0" w:name="_Hlk528587222"/>
      <w:r w:rsidR="00382694">
        <w:rPr>
          <w:rFonts w:eastAsia="Times New Roman"/>
        </w:rPr>
        <w:t>конкурсе</w:t>
      </w:r>
      <w:r w:rsidR="00620BE1">
        <w:rPr>
          <w:rFonts w:eastAsia="Times New Roman"/>
        </w:rPr>
        <w:t xml:space="preserve"> №3190</w:t>
      </w:r>
      <w:r w:rsidR="002E60CD">
        <w:rPr>
          <w:rFonts w:eastAsia="Times New Roman"/>
        </w:rPr>
        <w:t>8</w:t>
      </w:r>
      <w:r w:rsidR="00382694">
        <w:rPr>
          <w:rFonts w:eastAsia="Times New Roman"/>
        </w:rPr>
        <w:t>200960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936FD" w14:paraId="2D97ED62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433D2A9E" w14:textId="312DC7DE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620BE1">
              <w:rPr>
                <w:rFonts w:eastAsia="Times New Roman"/>
                <w:b/>
                <w:bCs/>
              </w:rPr>
              <w:t>31908</w:t>
            </w:r>
            <w:r w:rsidR="00382694">
              <w:rPr>
                <w:rFonts w:eastAsia="Times New Roman"/>
                <w:b/>
                <w:bCs/>
              </w:rPr>
              <w:t>200960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1C98D108" w14:textId="7D31254A" w:rsidR="00E936FD" w:rsidRDefault="003826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620BE1">
              <w:rPr>
                <w:rFonts w:eastAsia="Times New Roman"/>
                <w:b/>
                <w:bCs/>
              </w:rPr>
              <w:t>0</w:t>
            </w:r>
            <w:r w:rsidR="002E60CD">
              <w:rPr>
                <w:rFonts w:eastAsia="Times New Roman"/>
                <w:b/>
                <w:bCs/>
              </w:rPr>
              <w:t>8</w:t>
            </w:r>
            <w:r w:rsidR="004147DA">
              <w:rPr>
                <w:rFonts w:eastAsia="Times New Roman"/>
                <w:b/>
                <w:bCs/>
              </w:rPr>
              <w:t>.201</w:t>
            </w:r>
            <w:r w:rsidR="00620BE1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387A9B66" w14:textId="77777777" w:rsidR="00E936FD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52A866E1" w14:textId="4FB48872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620BE1">
        <w:rPr>
          <w:rFonts w:eastAsia="Times New Roman"/>
        </w:rPr>
        <w:t xml:space="preserve">открытого </w:t>
      </w:r>
      <w:r w:rsidR="00382694">
        <w:rPr>
          <w:rFonts w:eastAsia="Times New Roman"/>
        </w:rPr>
        <w:t>конкурса</w:t>
      </w:r>
      <w:r>
        <w:rPr>
          <w:rFonts w:eastAsia="Times New Roman"/>
        </w:rPr>
        <w:t>:</w:t>
      </w:r>
    </w:p>
    <w:p w14:paraId="3A46224C" w14:textId="77777777" w:rsidR="00382694" w:rsidRDefault="00382694" w:rsidP="00382694">
      <w:pPr>
        <w:pStyle w:val="2"/>
        <w:divId w:val="8977822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Поставка ОРУ 110 кВ</w:t>
      </w:r>
      <w:r w:rsidRPr="00F55A99">
        <w:rPr>
          <w:b w:val="0"/>
          <w:sz w:val="24"/>
          <w:szCs w:val="24"/>
        </w:rPr>
        <w:t xml:space="preserve"> для </w:t>
      </w:r>
      <w:r>
        <w:rPr>
          <w:b w:val="0"/>
          <w:sz w:val="24"/>
          <w:szCs w:val="24"/>
        </w:rPr>
        <w:t>объекта: «Реконструкция ПС 110 кВ Промышленная»</w:t>
      </w:r>
      <w:r w:rsidRPr="00303601">
        <w:rPr>
          <w:b w:val="0"/>
          <w:sz w:val="24"/>
          <w:szCs w:val="24"/>
        </w:rPr>
        <w:t>.</w:t>
      </w:r>
    </w:p>
    <w:p w14:paraId="5D7A5279" w14:textId="63D69605" w:rsidR="002E60CD" w:rsidRDefault="002E60CD">
      <w:pPr>
        <w:pStyle w:val="2"/>
        <w:divId w:val="897782278"/>
        <w:rPr>
          <w:b w:val="0"/>
          <w:sz w:val="24"/>
          <w:szCs w:val="24"/>
        </w:rPr>
      </w:pPr>
    </w:p>
    <w:p w14:paraId="38983CBF" w14:textId="75E496CE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435F4F44" w14:textId="6C6801AC" w:rsidR="005D6D17" w:rsidRDefault="005D6D17" w:rsidP="005D6D17">
      <w:pPr>
        <w:pStyle w:val="a3"/>
        <w:divId w:val="897782278"/>
      </w:pPr>
      <w:bookmarkStart w:id="1" w:name="_Hlk528587297"/>
      <w:r>
        <w:t xml:space="preserve">Председатель </w:t>
      </w:r>
      <w:r w:rsidR="00F074DD">
        <w:t>З</w:t>
      </w:r>
      <w:r>
        <w:t xml:space="preserve">акупочной комиссии </w:t>
      </w:r>
      <w:r w:rsidR="00620BE1">
        <w:t>Зубрицкий Андрей Михайлович</w:t>
      </w:r>
    </w:p>
    <w:p w14:paraId="3A70C26A" w14:textId="3FAA1EA6" w:rsidR="005D6D17" w:rsidRDefault="005D6D17" w:rsidP="005D6D17">
      <w:pPr>
        <w:pStyle w:val="a3"/>
        <w:divId w:val="897782278"/>
      </w:pPr>
      <w:r>
        <w:t xml:space="preserve">Член Закупочной комиссии: </w:t>
      </w:r>
    </w:p>
    <w:p w14:paraId="7C669679" w14:textId="31C23203" w:rsidR="00620BE1" w:rsidRDefault="00620BE1" w:rsidP="005D6D17">
      <w:pPr>
        <w:pStyle w:val="a3"/>
        <w:divId w:val="897782278"/>
      </w:pPr>
      <w:r>
        <w:t>-</w:t>
      </w:r>
      <w:r w:rsidR="00FF60BE" w:rsidRPr="00FF60BE">
        <w:t xml:space="preserve"> </w:t>
      </w:r>
      <w:r w:rsidR="00FF60BE">
        <w:t>Апинит Галина Геннадьевна</w:t>
      </w:r>
    </w:p>
    <w:p w14:paraId="4F7BD1C1" w14:textId="2F9E8757" w:rsidR="00620BE1" w:rsidRDefault="00620BE1" w:rsidP="005D6D17">
      <w:pPr>
        <w:pStyle w:val="a3"/>
        <w:divId w:val="897782278"/>
      </w:pPr>
      <w:r>
        <w:t>-</w:t>
      </w:r>
      <w:r w:rsidR="00C028E3">
        <w:t xml:space="preserve"> </w:t>
      </w:r>
      <w:r w:rsidR="002E60CD">
        <w:t>Канищев Виктор Викторович</w:t>
      </w:r>
    </w:p>
    <w:p w14:paraId="1D49AD67" w14:textId="77777777" w:rsidR="00382694" w:rsidRDefault="00382694" w:rsidP="00382694">
      <w:pPr>
        <w:pStyle w:val="a3"/>
        <w:jc w:val="both"/>
        <w:divId w:val="897782278"/>
      </w:pPr>
      <w:r>
        <w:t>Секретарь Закупочной комиссии: Карпенко Дарья Игоревна</w:t>
      </w:r>
    </w:p>
    <w:p w14:paraId="6FBAE440" w14:textId="77777777" w:rsidR="00382694" w:rsidRDefault="00382694" w:rsidP="005D6D17">
      <w:pPr>
        <w:pStyle w:val="a3"/>
        <w:divId w:val="897782278"/>
      </w:pPr>
    </w:p>
    <w:p w14:paraId="445E7F9B" w14:textId="590DB432" w:rsidR="00806BB8" w:rsidRPr="00B303E1" w:rsidRDefault="00806BB8" w:rsidP="00B303E1">
      <w:pPr>
        <w:pStyle w:val="a3"/>
        <w:ind w:firstLine="708"/>
        <w:jc w:val="both"/>
        <w:divId w:val="897782278"/>
        <w:rPr>
          <w:rFonts w:eastAsia="Times New Roman"/>
        </w:rPr>
      </w:pPr>
      <w:r>
        <w:t xml:space="preserve">На заседании комиссии по рассмотрению заявок на участие в </w:t>
      </w:r>
      <w:r w:rsidR="00620BE1">
        <w:t>конкурсе</w:t>
      </w:r>
      <w:r>
        <w:t xml:space="preserve"> присутствовали</w:t>
      </w:r>
      <w:r w:rsidRPr="00806BB8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>
        <w:rPr>
          <w:rFonts w:eastAsia="Times New Roman"/>
        </w:rPr>
        <w:t>три</w:t>
      </w:r>
      <w:r w:rsidRPr="00806BB8">
        <w:rPr>
          <w:rFonts w:eastAsia="Times New Roman"/>
        </w:rPr>
        <w:t xml:space="preserve">) члена комиссии из </w:t>
      </w:r>
      <w:r w:rsidR="002E60CD"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 w:rsidR="002E60CD">
        <w:rPr>
          <w:rFonts w:eastAsia="Times New Roman"/>
        </w:rPr>
        <w:t>трех</w:t>
      </w:r>
      <w:r w:rsidR="002F3E77">
        <w:rPr>
          <w:rFonts w:eastAsia="Times New Roman"/>
        </w:rPr>
        <w:t>)</w:t>
      </w:r>
      <w:r w:rsidRPr="00806BB8">
        <w:rPr>
          <w:rFonts w:eastAsia="Times New Roman"/>
        </w:rPr>
        <w:t xml:space="preserve">: </w:t>
      </w:r>
      <w:r w:rsidR="00620BE1">
        <w:rPr>
          <w:rFonts w:eastAsia="Times New Roman"/>
        </w:rPr>
        <w:t xml:space="preserve">Зубрицкий А.М., </w:t>
      </w:r>
      <w:r w:rsidR="00FF60BE">
        <w:rPr>
          <w:rFonts w:eastAsia="Times New Roman"/>
        </w:rPr>
        <w:t xml:space="preserve">Апинит Г.Г., </w:t>
      </w:r>
      <w:r w:rsidR="002E60CD">
        <w:rPr>
          <w:rFonts w:eastAsia="Times New Roman"/>
        </w:rPr>
        <w:t xml:space="preserve">Канищев </w:t>
      </w:r>
      <w:proofErr w:type="gramStart"/>
      <w:r w:rsidR="002E60CD">
        <w:rPr>
          <w:rFonts w:eastAsia="Times New Roman"/>
        </w:rPr>
        <w:t>В.В</w:t>
      </w:r>
      <w:r w:rsidR="00620BE1">
        <w:rPr>
          <w:rFonts w:eastAsia="Times New Roman"/>
        </w:rPr>
        <w:t>.</w:t>
      </w:r>
      <w:proofErr w:type="gramEnd"/>
      <w:r w:rsidRPr="00806BB8">
        <w:rPr>
          <w:rFonts w:eastAsia="Times New Roman"/>
        </w:rPr>
        <w:t xml:space="preserve"> Кворум имеется. Заседание комиссии правомочно.</w:t>
      </w:r>
    </w:p>
    <w:bookmarkEnd w:id="1"/>
    <w:p w14:paraId="785244DB" w14:textId="4BEB96D5" w:rsidR="00E936FD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0763CA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0763CA">
        <w:rPr>
          <w:rFonts w:eastAsia="Times New Roman"/>
        </w:rPr>
        <w:t>конкурсе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486"/>
        <w:gridCol w:w="2035"/>
        <w:gridCol w:w="1938"/>
        <w:gridCol w:w="1783"/>
      </w:tblGrid>
      <w:tr w:rsidR="00E936FD" w14:paraId="29DD9599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86D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99C7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3453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FD2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0F46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694BA9" w14:paraId="2B1325F2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C5A8" w14:textId="77777777" w:rsidR="00E936FD" w:rsidRDefault="00CA72EC">
            <w:pPr>
              <w:rPr>
                <w:rFonts w:eastAsia="Times New Roman"/>
              </w:rPr>
            </w:pPr>
            <w:bookmarkStart w:id="2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84E9" w14:textId="3BE9529F" w:rsidR="00CA72EC" w:rsidRDefault="00CA72EC" w:rsidP="00CA72EC">
            <w:pPr>
              <w:rPr>
                <w:rFonts w:eastAsia="Times New Roman"/>
              </w:rPr>
            </w:pPr>
            <w:r>
              <w:t>ООО</w:t>
            </w:r>
            <w:r w:rsidR="005D6D17">
              <w:t xml:space="preserve"> «</w:t>
            </w:r>
            <w:proofErr w:type="spellStart"/>
            <w:r w:rsidR="00382694">
              <w:t>Пинека</w:t>
            </w:r>
            <w:proofErr w:type="spellEnd"/>
            <w:r w:rsidR="00382694">
              <w:t>-Инженерные системы</w:t>
            </w:r>
            <w:r w:rsidR="005D6D17">
              <w:t xml:space="preserve">» </w:t>
            </w:r>
          </w:p>
          <w:p w14:paraId="51D6D867" w14:textId="77777777" w:rsidR="00E936FD" w:rsidRDefault="00E936FD" w:rsidP="005D6D17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8C7A0" w14:textId="6B5E9DB2" w:rsidR="00E936FD" w:rsidRPr="001619FA" w:rsidRDefault="00382694" w:rsidP="005D6D17">
            <w:pPr>
              <w:rPr>
                <w:rFonts w:eastAsia="Times New Roman"/>
              </w:rPr>
            </w:pPr>
            <w:r>
              <w:t xml:space="preserve">238580, Калининградская обл.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27A8" w14:textId="472471F8" w:rsidR="00E936FD" w:rsidRDefault="00382694" w:rsidP="005D6D17">
            <w:pPr>
              <w:rPr>
                <w:rFonts w:eastAsia="Times New Roman"/>
              </w:rPr>
            </w:pPr>
            <w:r>
              <w:t xml:space="preserve">238580, Калининградская обл.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2C8FF" w14:textId="7DD13039" w:rsidR="00CA72EC" w:rsidRDefault="002E6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82694"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4A013320" w14:textId="34B77A92" w:rsidR="00620BE1" w:rsidRDefault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</w:t>
            </w:r>
          </w:p>
        </w:tc>
      </w:tr>
      <w:bookmarkEnd w:id="2"/>
      <w:tr w:rsidR="00620BE1" w14:paraId="496B0ADA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8E28" w14:textId="77777777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54D2" w14:textId="47E89BD8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>
              <w:t>«</w:t>
            </w:r>
            <w:r w:rsidR="00382694">
              <w:t>ЭТАЛОН-ЛЛ</w:t>
            </w:r>
            <w: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4BC0" w14:textId="17889AAA" w:rsidR="00620BE1" w:rsidRDefault="00382694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236000, г. Калининград ул. Алябьева 14/8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C26F" w14:textId="152522A3" w:rsidR="00620BE1" w:rsidRDefault="00382694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236000, г. Калининград ул. Алябьева 14/8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CE52" w14:textId="04F81E1C" w:rsidR="00620BE1" w:rsidRDefault="002E60CD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82694">
              <w:rPr>
                <w:rFonts w:eastAsia="Times New Roman"/>
              </w:rPr>
              <w:t>9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1567C7DC" w14:textId="3AC2B17E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№2</w:t>
            </w:r>
          </w:p>
        </w:tc>
      </w:tr>
      <w:tr w:rsidR="001619FA" w14:paraId="2A9FD6CC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D45C0" w14:textId="5100223B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97DC9" w14:textId="49E1DE8F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r w:rsidR="00382694">
              <w:rPr>
                <w:rFonts w:eastAsia="Times New Roman"/>
              </w:rPr>
              <w:t>ЭнергоСнабКомплект»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B7A37" w14:textId="4F7EFB3E" w:rsidR="001619FA" w:rsidRDefault="00382694" w:rsidP="001619FA">
            <w:r>
              <w:t xml:space="preserve">238590, Калининградская область г. </w:t>
            </w:r>
            <w:r>
              <w:lastRenderedPageBreak/>
              <w:t>Пионерский ул. Советская 15-А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C3C90" w14:textId="2376C067" w:rsidR="001619FA" w:rsidRDefault="00382694" w:rsidP="001619FA">
            <w:r>
              <w:lastRenderedPageBreak/>
              <w:t xml:space="preserve">238590, Калининградская область г. </w:t>
            </w:r>
            <w:r>
              <w:lastRenderedPageBreak/>
              <w:t>Пионерский ул. Советская 15-А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92F9E" w14:textId="734665F7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38269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.08.2019</w:t>
            </w:r>
          </w:p>
          <w:p w14:paraId="615C3D12" w14:textId="351FDE62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№3</w:t>
            </w:r>
          </w:p>
        </w:tc>
      </w:tr>
    </w:tbl>
    <w:p w14:paraId="2A8C356C" w14:textId="072779BC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5FEA3D1C" w14:textId="01C6B922" w:rsidR="00E936FD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C1400E">
        <w:t>конкурсе</w:t>
      </w:r>
      <w:r>
        <w:t xml:space="preserve"> в</w:t>
      </w:r>
      <w:r w:rsidR="004147DA">
        <w:t xml:space="preserve"> соответствии с требованиями и условиями, установленным в конкурсной документации, и приняла решение:</w:t>
      </w:r>
      <w:bookmarkStart w:id="3" w:name="_GoBack"/>
      <w:bookmarkEnd w:id="3"/>
    </w:p>
    <w:p w14:paraId="5117F3D6" w14:textId="70DA2A81" w:rsidR="001619FA" w:rsidRDefault="004147DA" w:rsidP="005020C9">
      <w:pPr>
        <w:pStyle w:val="3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2.1. </w:t>
      </w:r>
      <w:r w:rsidR="001619FA" w:rsidRPr="001619FA">
        <w:rPr>
          <w:rFonts w:eastAsia="Times New Roman"/>
        </w:rPr>
        <w:t xml:space="preserve">Отказать в допуске к участию в </w:t>
      </w:r>
      <w:r w:rsidR="000763CA">
        <w:rPr>
          <w:rFonts w:eastAsia="Times New Roman"/>
        </w:rPr>
        <w:t>конкурсе</w:t>
      </w:r>
      <w:r w:rsidR="001619FA" w:rsidRPr="001619FA">
        <w:rPr>
          <w:rFonts w:eastAsia="Times New Roman"/>
        </w:rPr>
        <w:t xml:space="preserve"> следующим претендентам, подавшим заявки на участие в</w:t>
      </w:r>
      <w:r w:rsidR="001619FA">
        <w:rPr>
          <w:rFonts w:eastAsia="Times New Roman"/>
        </w:rPr>
        <w:t xml:space="preserve"> </w:t>
      </w:r>
      <w:r w:rsidR="000763CA">
        <w:rPr>
          <w:rFonts w:eastAsia="Times New Roman"/>
        </w:rPr>
        <w:t>конкурсе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954"/>
      </w:tblGrid>
      <w:tr w:rsidR="001619FA" w:rsidRPr="001619FA" w14:paraId="7813667E" w14:textId="77777777" w:rsidTr="001619FA">
        <w:trPr>
          <w:divId w:val="897782278"/>
        </w:trPr>
        <w:tc>
          <w:tcPr>
            <w:tcW w:w="988" w:type="dxa"/>
          </w:tcPr>
          <w:p w14:paraId="49E89EE8" w14:textId="75D0050E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7C25131A" w14:textId="6E52BCEC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54" w:type="dxa"/>
          </w:tcPr>
          <w:p w14:paraId="355AD112" w14:textId="2DB465F3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1619FA" w14:paraId="48E940AF" w14:textId="77777777" w:rsidTr="002F3E77">
        <w:trPr>
          <w:divId w:val="897782278"/>
          <w:trHeight w:val="563"/>
        </w:trPr>
        <w:tc>
          <w:tcPr>
            <w:tcW w:w="988" w:type="dxa"/>
          </w:tcPr>
          <w:p w14:paraId="1B4FF081" w14:textId="650C7A75" w:rsidR="001619FA" w:rsidRPr="002F3E77" w:rsidRDefault="002F3E77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2F0CD7" w14:textId="0FD75D6B" w:rsidR="002F3E77" w:rsidRPr="002F3E77" w:rsidRDefault="002F3E77" w:rsidP="002F3E77">
            <w:pPr>
              <w:rPr>
                <w:rFonts w:eastAsia="Times New Roman"/>
              </w:rPr>
            </w:pPr>
            <w:r w:rsidRPr="002F3E77">
              <w:t>ООО «Энер</w:t>
            </w:r>
            <w:r w:rsidR="00382694">
              <w:t>гоСнабКомплект</w:t>
            </w:r>
            <w:r w:rsidRPr="002F3E77">
              <w:t xml:space="preserve">» </w:t>
            </w:r>
          </w:p>
          <w:p w14:paraId="64CA3ABC" w14:textId="77777777" w:rsidR="001619FA" w:rsidRPr="002F3E77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58F639A" w14:textId="7C9D95DD" w:rsidR="00382694" w:rsidRDefault="00382694" w:rsidP="002F3E77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п.2.4.6.1 Конкурсной документации </w:t>
            </w:r>
            <w:r w:rsidRPr="00697B8F">
              <w:rPr>
                <w:sz w:val="24"/>
              </w:rPr>
              <w:t xml:space="preserve">Начальная (максимальная) цена Договора – </w:t>
            </w:r>
            <w:r w:rsidRPr="006771AF">
              <w:rPr>
                <w:bCs w:val="0"/>
                <w:sz w:val="24"/>
              </w:rPr>
              <w:t>29 375 000 (двадцать девять миллионов триста семьдесят пять) рублей 00 коп. (Без учета НДС), 35 200 000 (тридцать пять миллионов двести тысяч рублей 00 коп. (С НДС 20%).</w:t>
            </w:r>
            <w:r w:rsidR="000763CA">
              <w:rPr>
                <w:bCs w:val="0"/>
                <w:sz w:val="24"/>
              </w:rPr>
              <w:t xml:space="preserve"> </w:t>
            </w:r>
            <w:r w:rsidRPr="002F05D4">
              <w:rPr>
                <w:sz w:val="24"/>
                <w:szCs w:val="24"/>
              </w:rPr>
              <w:t>Указание большей цены может служить основанием для отклонения Заявки</w:t>
            </w:r>
            <w:r>
              <w:rPr>
                <w:sz w:val="24"/>
                <w:szCs w:val="24"/>
              </w:rPr>
              <w:t xml:space="preserve">. </w:t>
            </w:r>
          </w:p>
          <w:p w14:paraId="3D3C2F24" w14:textId="17C8F807" w:rsidR="001619FA" w:rsidRPr="002F3E77" w:rsidRDefault="00382694" w:rsidP="002F3E77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sz w:val="24"/>
                <w:szCs w:val="24"/>
              </w:rPr>
              <w:t>Участником предложена Цена 35</w:t>
            </w:r>
            <w:r w:rsidR="00D037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250</w:t>
            </w:r>
            <w:r w:rsidR="00D037A1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 xml:space="preserve"> (тридцать пять миллионов двести пятьдесят тысяч) рублей 00 копеек (с НДС 20%) </w:t>
            </w:r>
          </w:p>
        </w:tc>
      </w:tr>
    </w:tbl>
    <w:p w14:paraId="31E1AEF6" w14:textId="77777777" w:rsidR="001619FA" w:rsidRPr="001619FA" w:rsidRDefault="001619FA" w:rsidP="005020C9">
      <w:pPr>
        <w:pStyle w:val="3"/>
        <w:jc w:val="both"/>
        <w:divId w:val="897782278"/>
        <w:rPr>
          <w:rFonts w:eastAsia="Times New Roman"/>
        </w:rPr>
      </w:pPr>
    </w:p>
    <w:p w14:paraId="383742F3" w14:textId="588ED29C" w:rsidR="00E936FD" w:rsidRDefault="002F3E77" w:rsidP="005020C9">
      <w:pPr>
        <w:pStyle w:val="3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2.2 </w:t>
      </w:r>
      <w:r w:rsidR="004147DA">
        <w:rPr>
          <w:rFonts w:eastAsia="Times New Roman"/>
        </w:rPr>
        <w:t xml:space="preserve">Допустить к участию в конкурсе и признать участниками </w:t>
      </w:r>
      <w:r w:rsidR="005020C9">
        <w:rPr>
          <w:rFonts w:eastAsia="Times New Roman"/>
        </w:rPr>
        <w:t xml:space="preserve">открытого </w:t>
      </w:r>
      <w:r w:rsidR="000763CA">
        <w:rPr>
          <w:rFonts w:eastAsia="Times New Roman"/>
        </w:rPr>
        <w:t>конкурса</w:t>
      </w:r>
      <w:r w:rsidR="004147DA">
        <w:rPr>
          <w:rFonts w:eastAsia="Times New Roman"/>
        </w:rPr>
        <w:t xml:space="preserve">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E936FD" w14:paraId="4B96E25F" w14:textId="7777777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DB5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52E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E936FD" w14:paraId="3C791633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45ED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991F" w14:textId="2BB39E18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="00CA72EC">
              <w:t>«</w:t>
            </w:r>
            <w:proofErr w:type="spellStart"/>
            <w:r w:rsidR="00382694">
              <w:t>Пинека</w:t>
            </w:r>
            <w:proofErr w:type="spellEnd"/>
            <w:r w:rsidR="00382694">
              <w:t>-Инженерные системы</w:t>
            </w:r>
            <w:r w:rsidR="00CA72EC">
              <w:t xml:space="preserve">» </w:t>
            </w:r>
          </w:p>
        </w:tc>
      </w:tr>
      <w:tr w:rsidR="00E936FD" w14:paraId="4205B5C9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778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1C3A" w14:textId="4BD61B5E" w:rsidR="00E936FD" w:rsidRDefault="00CA72EC">
            <w:pPr>
              <w:rPr>
                <w:rFonts w:eastAsia="Times New Roman"/>
              </w:rPr>
            </w:pPr>
            <w:bookmarkStart w:id="4" w:name="_Hlk528588052"/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bookmarkEnd w:id="4"/>
            <w:r w:rsidR="00382694">
              <w:t>ЭТАЛОН-ЛЛ</w:t>
            </w:r>
            <w:r w:rsidR="002F3E77">
              <w:t>»</w:t>
            </w:r>
          </w:p>
        </w:tc>
      </w:tr>
    </w:tbl>
    <w:p w14:paraId="701BBC41" w14:textId="77777777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5"/>
      </w:tblGrid>
      <w:tr w:rsidR="005D6D17" w14:paraId="34B3FCFB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311FA74" w14:textId="77777777" w:rsidR="005D6D17" w:rsidRDefault="005D6D17" w:rsidP="00B55F84">
            <w:pPr>
              <w:rPr>
                <w:rFonts w:eastAsia="Times New Roman"/>
              </w:rPr>
            </w:pPr>
            <w:bookmarkStart w:id="5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212" w:type="pct"/>
            <w:vAlign w:val="center"/>
            <w:hideMark/>
          </w:tcPr>
          <w:p w14:paraId="13C22343" w14:textId="77777777" w:rsidR="00806BB8" w:rsidRDefault="00806BB8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7F243A9D" w14:textId="77777777" w:rsidR="005D6D17" w:rsidRDefault="00FF60BE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  <w:p w14:paraId="48E92EC4" w14:textId="053E0EE6" w:rsidR="00FF60BE" w:rsidRDefault="001619FA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</w:tr>
      <w:tr w:rsidR="005D6D17" w14:paraId="5FF4C49A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7FCF29C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212" w:type="pct"/>
            <w:vAlign w:val="center"/>
            <w:hideMark/>
          </w:tcPr>
          <w:p w14:paraId="3DF44B2D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8B53D40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4C273E2F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212" w:type="pct"/>
            <w:vAlign w:val="center"/>
            <w:hideMark/>
          </w:tcPr>
          <w:p w14:paraId="18895CA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4968E5A1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0BFBA961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212" w:type="pct"/>
            <w:vAlign w:val="center"/>
            <w:hideMark/>
          </w:tcPr>
          <w:p w14:paraId="509D9BA5" w14:textId="77777777" w:rsidR="005D6D17" w:rsidRDefault="005D6D17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bookmarkEnd w:id="5"/>
    </w:tbl>
    <w:p w14:paraId="7FB08025" w14:textId="77777777" w:rsidR="000763CA" w:rsidRDefault="000763CA">
      <w:pPr>
        <w:pStyle w:val="2"/>
        <w:divId w:val="897782278"/>
        <w:rPr>
          <w:rFonts w:eastAsia="Times New Roman"/>
        </w:rPr>
      </w:pPr>
    </w:p>
    <w:p w14:paraId="583E1F6A" w14:textId="7A3288A1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lastRenderedPageBreak/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806BB8" w14:paraId="3B13E400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6247FBC0" w14:textId="77777777" w:rsidR="00806BB8" w:rsidRPr="00E66429" w:rsidRDefault="00806BB8" w:rsidP="00806BB8">
            <w:pPr>
              <w:pStyle w:val="a3"/>
            </w:pPr>
            <w:r>
              <w:t xml:space="preserve">Председатель Закупочной комиссии </w:t>
            </w:r>
            <w:r>
              <w:rPr>
                <w:rFonts w:eastAsia="Times New Roman"/>
              </w:rPr>
              <w:t>Зубрицкий Андрей Михайлович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14:paraId="7E91D13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3C2094C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051EB6AF" w14:textId="77777777" w:rsidR="00806BB8" w:rsidRDefault="00806BB8" w:rsidP="00806BB8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06531385" w14:textId="77777777" w:rsidR="00806BB8" w:rsidRDefault="00806BB8" w:rsidP="00806BB8">
            <w:pPr>
              <w:jc w:val="right"/>
              <w:rPr>
                <w:rFonts w:eastAsia="Times New Roman"/>
              </w:rPr>
            </w:pPr>
          </w:p>
        </w:tc>
      </w:tr>
      <w:tr w:rsidR="00806BB8" w:rsidRPr="00F070DC" w14:paraId="40B1A002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48F890BA" w14:textId="4A6F3CCA" w:rsidR="00806BB8" w:rsidRDefault="00FF60BE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C1400E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D501C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4006E52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9544477" w14:textId="541AAC69" w:rsidR="00806BB8" w:rsidRDefault="001619FA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0D394F9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16B6CBE1" w14:textId="65F46A65" w:rsidR="005D6D17" w:rsidRDefault="005D6D17" w:rsidP="005D6D17">
      <w:pPr>
        <w:pStyle w:val="a4"/>
        <w:divId w:val="897782278"/>
        <w:rPr>
          <w:rFonts w:eastAsia="Times New Roman"/>
          <w:color w:val="000000"/>
        </w:rPr>
      </w:pP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382694" w14:paraId="17F0CB4D" w14:textId="77777777" w:rsidTr="00382694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34CDEBB0" w14:textId="77777777" w:rsidR="00382694" w:rsidRDefault="00382694" w:rsidP="00096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5AD77D5A" w14:textId="77777777" w:rsidR="00382694" w:rsidRDefault="00382694" w:rsidP="0009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6CA298D4" w14:textId="77777777" w:rsidR="00382694" w:rsidRDefault="00382694" w:rsidP="005D6D17">
      <w:pPr>
        <w:pStyle w:val="a4"/>
        <w:divId w:val="897782278"/>
        <w:rPr>
          <w:rFonts w:eastAsia="Times New Roman"/>
          <w:color w:val="000000"/>
        </w:rPr>
      </w:pPr>
    </w:p>
    <w:p w14:paraId="7DB83E84" w14:textId="77777777" w:rsidR="00E936FD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20434E9B" w14:textId="2734E17B" w:rsidR="004147DA" w:rsidRDefault="00382694">
      <w:pPr>
        <w:divId w:val="897782278"/>
        <w:rPr>
          <w:rFonts w:eastAsia="Times New Roman"/>
        </w:rPr>
      </w:pPr>
      <w:r>
        <w:rPr>
          <w:rFonts w:eastAsia="Times New Roman"/>
        </w:rPr>
        <w:t>30</w:t>
      </w:r>
      <w:r w:rsidR="004147DA">
        <w:rPr>
          <w:rFonts w:eastAsia="Times New Roman"/>
        </w:rPr>
        <w:t>.</w:t>
      </w:r>
      <w:r w:rsidR="00C1400E">
        <w:rPr>
          <w:rFonts w:eastAsia="Times New Roman"/>
        </w:rPr>
        <w:t>0</w:t>
      </w:r>
      <w:r w:rsidR="001619FA">
        <w:rPr>
          <w:rFonts w:eastAsia="Times New Roman"/>
        </w:rPr>
        <w:t>8</w:t>
      </w:r>
      <w:r w:rsidR="004147DA">
        <w:rPr>
          <w:rFonts w:eastAsia="Times New Roman"/>
        </w:rPr>
        <w:t>.201</w:t>
      </w:r>
      <w:r w:rsidR="00C1400E">
        <w:rPr>
          <w:rFonts w:eastAsia="Times New Roman"/>
        </w:rPr>
        <w:t>9</w:t>
      </w:r>
      <w:r w:rsidR="004147DA">
        <w:rPr>
          <w:rFonts w:eastAsia="Times New Roman"/>
        </w:rPr>
        <w:t xml:space="preserve"> </w:t>
      </w:r>
    </w:p>
    <w:sectPr w:rsidR="004147DA" w:rsidSect="00694BA9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0763CA"/>
    <w:rsid w:val="00110741"/>
    <w:rsid w:val="00156B2C"/>
    <w:rsid w:val="001619FA"/>
    <w:rsid w:val="00211CE6"/>
    <w:rsid w:val="002C7590"/>
    <w:rsid w:val="002E60CD"/>
    <w:rsid w:val="002F3E77"/>
    <w:rsid w:val="003542EF"/>
    <w:rsid w:val="00382694"/>
    <w:rsid w:val="003D0FEB"/>
    <w:rsid w:val="00413344"/>
    <w:rsid w:val="004147DA"/>
    <w:rsid w:val="005020C9"/>
    <w:rsid w:val="005D6D17"/>
    <w:rsid w:val="00620BE1"/>
    <w:rsid w:val="00694BA9"/>
    <w:rsid w:val="00756475"/>
    <w:rsid w:val="00806BB8"/>
    <w:rsid w:val="00843ADA"/>
    <w:rsid w:val="00981374"/>
    <w:rsid w:val="00A06AE0"/>
    <w:rsid w:val="00B04D7E"/>
    <w:rsid w:val="00B303E1"/>
    <w:rsid w:val="00C028E3"/>
    <w:rsid w:val="00C1400E"/>
    <w:rsid w:val="00CA72EC"/>
    <w:rsid w:val="00CE0CE5"/>
    <w:rsid w:val="00CF40D4"/>
    <w:rsid w:val="00D037A1"/>
    <w:rsid w:val="00E936FD"/>
    <w:rsid w:val="00F074D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1CD80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table" w:styleId="a7">
    <w:name w:val="Table Grid"/>
    <w:basedOn w:val="a1"/>
    <w:uiPriority w:val="39"/>
    <w:rsid w:val="0016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F3E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4</cp:revision>
  <cp:lastPrinted>2019-08-30T14:55:00Z</cp:lastPrinted>
  <dcterms:created xsi:type="dcterms:W3CDTF">2019-08-30T13:15:00Z</dcterms:created>
  <dcterms:modified xsi:type="dcterms:W3CDTF">2019-08-30T15:11:00Z</dcterms:modified>
</cp:coreProperties>
</file>