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8F6FC" w14:textId="69B5FA00" w:rsidR="003C233C" w:rsidRDefault="004147DA" w:rsidP="00756475">
      <w:pPr>
        <w:pStyle w:val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 xml:space="preserve">Протокол рассмотрения заявок на участие в </w:t>
      </w:r>
      <w:r w:rsidR="005020C9">
        <w:rPr>
          <w:rFonts w:eastAsia="Times New Roman"/>
        </w:rPr>
        <w:t xml:space="preserve">открытом </w:t>
      </w:r>
      <w:r w:rsidR="00845909">
        <w:rPr>
          <w:rFonts w:eastAsia="Times New Roman"/>
        </w:rPr>
        <w:t>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>№</w:t>
      </w:r>
      <w:bookmarkStart w:id="0" w:name="_Hlk528587222"/>
      <w:r w:rsidR="005D6D17" w:rsidRPr="005D6D17">
        <w:rPr>
          <w:rFonts w:eastAsia="Times New Roman"/>
        </w:rPr>
        <w:t>31</w:t>
      </w:r>
      <w:r w:rsidR="00845909">
        <w:rPr>
          <w:rFonts w:eastAsia="Times New Roman"/>
        </w:rPr>
        <w:t>908</w:t>
      </w:r>
      <w:r w:rsidR="007A23F3">
        <w:rPr>
          <w:rFonts w:eastAsia="Times New Roman"/>
        </w:rPr>
        <w:t>552940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3C233C" w14:paraId="0E633457" w14:textId="77777777">
        <w:trPr>
          <w:divId w:val="897782278"/>
          <w:tblCellSpacing w:w="15" w:type="dxa"/>
        </w:trPr>
        <w:tc>
          <w:tcPr>
            <w:tcW w:w="2500" w:type="pct"/>
            <w:vAlign w:val="center"/>
            <w:hideMark/>
          </w:tcPr>
          <w:bookmarkEnd w:id="0"/>
          <w:p w14:paraId="5BD7F4B7" w14:textId="35517605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№</w:t>
            </w:r>
            <w:r w:rsidR="005D6D17" w:rsidRPr="005D6D17">
              <w:rPr>
                <w:rFonts w:eastAsia="Times New Roman"/>
                <w:b/>
                <w:bCs/>
              </w:rPr>
              <w:t>31</w:t>
            </w:r>
            <w:r w:rsidR="00845909">
              <w:rPr>
                <w:rFonts w:eastAsia="Times New Roman"/>
                <w:b/>
                <w:bCs/>
              </w:rPr>
              <w:t>908</w:t>
            </w:r>
            <w:r w:rsidR="007A23F3">
              <w:rPr>
                <w:rFonts w:eastAsia="Times New Roman"/>
                <w:b/>
                <w:bCs/>
              </w:rPr>
              <w:t>552940</w:t>
            </w:r>
            <w:r>
              <w:rPr>
                <w:rFonts w:eastAsia="Times New Roman"/>
                <w:b/>
                <w:bCs/>
              </w:rPr>
              <w:t>-Р</w:t>
            </w:r>
          </w:p>
        </w:tc>
        <w:tc>
          <w:tcPr>
            <w:tcW w:w="2500" w:type="pct"/>
            <w:vAlign w:val="center"/>
            <w:hideMark/>
          </w:tcPr>
          <w:p w14:paraId="06D40227" w14:textId="1D716252" w:rsidR="003C233C" w:rsidRDefault="007A23F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09</w:t>
            </w:r>
            <w:r w:rsidR="004147DA">
              <w:rPr>
                <w:rFonts w:eastAsia="Times New Roman"/>
                <w:b/>
                <w:bCs/>
              </w:rPr>
              <w:t>.</w:t>
            </w:r>
            <w:r w:rsidR="005D6D17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2</w:t>
            </w:r>
            <w:r w:rsidR="004147DA">
              <w:rPr>
                <w:rFonts w:eastAsia="Times New Roman"/>
                <w:b/>
                <w:bCs/>
              </w:rPr>
              <w:t>.201</w:t>
            </w:r>
            <w:r w:rsidR="00845909">
              <w:rPr>
                <w:rFonts w:eastAsia="Times New Roman"/>
                <w:b/>
                <w:bCs/>
              </w:rPr>
              <w:t>9</w:t>
            </w:r>
          </w:p>
        </w:tc>
      </w:tr>
    </w:tbl>
    <w:p w14:paraId="0EDB9A7E" w14:textId="77777777" w:rsidR="003C233C" w:rsidRDefault="004147DA">
      <w:pPr>
        <w:pStyle w:val="a3"/>
        <w:divId w:val="897782278"/>
      </w:pPr>
      <w:r>
        <w:t xml:space="preserve">г. Калининград, ул. </w:t>
      </w:r>
      <w:r w:rsidR="005D6D17">
        <w:t xml:space="preserve">Бакинская, </w:t>
      </w:r>
      <w:r>
        <w:t xml:space="preserve">д. </w:t>
      </w:r>
      <w:r w:rsidR="005D6D17">
        <w:t>2</w:t>
      </w:r>
    </w:p>
    <w:p w14:paraId="19C27FAF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 xml:space="preserve">Предмет </w:t>
      </w:r>
      <w:r w:rsidR="00845909">
        <w:rPr>
          <w:rFonts w:eastAsia="Times New Roman"/>
        </w:rPr>
        <w:t>открытого конкурса</w:t>
      </w:r>
      <w:r>
        <w:rPr>
          <w:rFonts w:eastAsia="Times New Roman"/>
        </w:rPr>
        <w:t>:</w:t>
      </w:r>
    </w:p>
    <w:p w14:paraId="55A920FC" w14:textId="3C6C9E07" w:rsidR="00845909" w:rsidRPr="007A23F3" w:rsidRDefault="00845909" w:rsidP="004007A5">
      <w:pPr>
        <w:pStyle w:val="2"/>
        <w:jc w:val="both"/>
        <w:divId w:val="897782278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AA31D0">
        <w:rPr>
          <w:b w:val="0"/>
          <w:sz w:val="24"/>
          <w:szCs w:val="24"/>
        </w:rPr>
        <w:t xml:space="preserve">раво заключения договора </w:t>
      </w:r>
      <w:bookmarkStart w:id="1" w:name="_Hlk526172965"/>
      <w:r w:rsidRPr="00AA31D0">
        <w:rPr>
          <w:b w:val="0"/>
          <w:sz w:val="24"/>
          <w:szCs w:val="24"/>
        </w:rPr>
        <w:t xml:space="preserve">на поставку </w:t>
      </w:r>
      <w:bookmarkStart w:id="2" w:name="_Hlk25142663"/>
      <w:bookmarkEnd w:id="1"/>
      <w:r w:rsidR="007A23F3" w:rsidRPr="007A23F3">
        <w:rPr>
          <w:b w:val="0"/>
          <w:iCs/>
          <w:sz w:val="24"/>
          <w:szCs w:val="24"/>
        </w:rPr>
        <w:t>Комплектного Распределительного Устройства (КРУ) 20 кВ</w:t>
      </w:r>
      <w:r w:rsidR="007A23F3" w:rsidRPr="007A23F3">
        <w:rPr>
          <w:b w:val="0"/>
          <w:color w:val="000000"/>
          <w:sz w:val="24"/>
          <w:szCs w:val="24"/>
        </w:rPr>
        <w:t xml:space="preserve"> </w:t>
      </w:r>
      <w:bookmarkEnd w:id="2"/>
      <w:r w:rsidR="007A23F3" w:rsidRPr="007A23F3">
        <w:rPr>
          <w:b w:val="0"/>
          <w:color w:val="000000"/>
          <w:sz w:val="24"/>
          <w:szCs w:val="24"/>
        </w:rPr>
        <w:t xml:space="preserve">для объекта: «Строительство энергоблока 15/0,4 кВ (Новый) в границах земельного участка </w:t>
      </w:r>
      <w:proofErr w:type="spellStart"/>
      <w:r w:rsidR="007A23F3" w:rsidRPr="007A23F3">
        <w:rPr>
          <w:b w:val="0"/>
          <w:color w:val="000000"/>
          <w:sz w:val="24"/>
          <w:szCs w:val="24"/>
        </w:rPr>
        <w:t>кад</w:t>
      </w:r>
      <w:proofErr w:type="spellEnd"/>
      <w:r w:rsidR="007A23F3" w:rsidRPr="007A23F3">
        <w:rPr>
          <w:b w:val="0"/>
          <w:color w:val="000000"/>
          <w:sz w:val="24"/>
          <w:szCs w:val="24"/>
        </w:rPr>
        <w:t>. № 39:03:060019:421, Гурьевского района Калининградской области»</w:t>
      </w:r>
      <w:r w:rsidRPr="007A23F3">
        <w:rPr>
          <w:b w:val="0"/>
          <w:color w:val="000000"/>
          <w:sz w:val="24"/>
          <w:szCs w:val="24"/>
        </w:rPr>
        <w:t>.</w:t>
      </w:r>
    </w:p>
    <w:p w14:paraId="5463372A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Состав комиссии</w:t>
      </w:r>
    </w:p>
    <w:p w14:paraId="7D483B5E" w14:textId="77777777" w:rsidR="003C233C" w:rsidRDefault="004147DA" w:rsidP="005D6D17">
      <w:pPr>
        <w:pStyle w:val="a3"/>
        <w:jc w:val="both"/>
        <w:divId w:val="897782278"/>
      </w:pPr>
      <w:bookmarkStart w:id="3" w:name="_Hlk528587297"/>
      <w:r>
        <w:t>На заседании комиссии по рассмотрению заявок на участие в</w:t>
      </w:r>
      <w:r w:rsidR="00F074DD">
        <w:t xml:space="preserve"> </w:t>
      </w:r>
      <w:r w:rsidR="004007A5">
        <w:t>конкурсе</w:t>
      </w:r>
      <w:r w:rsidR="00F074DD">
        <w:t xml:space="preserve"> </w:t>
      </w:r>
      <w:r>
        <w:t>присутствовали:</w:t>
      </w:r>
    </w:p>
    <w:p w14:paraId="571A81AE" w14:textId="77777777" w:rsidR="005D6D17" w:rsidRDefault="005D6D17" w:rsidP="005D6D17">
      <w:pPr>
        <w:pStyle w:val="a3"/>
        <w:divId w:val="897782278"/>
      </w:pPr>
      <w:r>
        <w:t xml:space="preserve">Председатель </w:t>
      </w:r>
      <w:r w:rsidR="00F074DD">
        <w:t>З</w:t>
      </w:r>
      <w:r>
        <w:t xml:space="preserve">акупочной комиссии </w:t>
      </w:r>
      <w:r w:rsidR="00845909">
        <w:rPr>
          <w:rFonts w:eastAsia="Times New Roman"/>
        </w:rPr>
        <w:t>Зубрицкий Андрей Михайлович</w:t>
      </w:r>
    </w:p>
    <w:p w14:paraId="2EEDC5DB" w14:textId="2678A153" w:rsidR="005D6D17" w:rsidRDefault="005D6D17" w:rsidP="005D6D17">
      <w:pPr>
        <w:pStyle w:val="a3"/>
        <w:divId w:val="897782278"/>
      </w:pPr>
      <w:r>
        <w:t>Член</w:t>
      </w:r>
      <w:r w:rsidR="004E474B">
        <w:t>ы</w:t>
      </w:r>
      <w:r>
        <w:t xml:space="preserve"> Закупочной комиссии: </w:t>
      </w:r>
    </w:p>
    <w:p w14:paraId="72CC2DA2" w14:textId="77777777" w:rsidR="005D6D17" w:rsidRDefault="005D6D17" w:rsidP="005D6D17">
      <w:pPr>
        <w:numPr>
          <w:ilvl w:val="0"/>
          <w:numId w:val="2"/>
        </w:numPr>
        <w:spacing w:before="100" w:beforeAutospacing="1" w:after="100" w:afterAutospacing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>Апинит Галина Геннадьевна</w:t>
      </w:r>
      <w:r w:rsidR="00845909">
        <w:rPr>
          <w:rFonts w:eastAsia="Times New Roman"/>
        </w:rPr>
        <w:t>;</w:t>
      </w:r>
      <w:r>
        <w:rPr>
          <w:rFonts w:eastAsia="Times New Roman"/>
        </w:rPr>
        <w:t xml:space="preserve"> </w:t>
      </w:r>
    </w:p>
    <w:p w14:paraId="1DFFA035" w14:textId="77777777" w:rsidR="005D6D17" w:rsidRPr="00845909" w:rsidRDefault="005D6D17" w:rsidP="00845909">
      <w:pPr>
        <w:numPr>
          <w:ilvl w:val="0"/>
          <w:numId w:val="2"/>
        </w:numPr>
        <w:spacing w:before="100" w:beforeAutospacing="1" w:after="100" w:afterAutospacing="1"/>
        <w:jc w:val="both"/>
        <w:divId w:val="897782278"/>
        <w:rPr>
          <w:rFonts w:eastAsia="Times New Roman"/>
        </w:rPr>
      </w:pPr>
      <w:r>
        <w:rPr>
          <w:rFonts w:eastAsia="Times New Roman"/>
        </w:rPr>
        <w:t>Канищев Виктор Викторович</w:t>
      </w:r>
    </w:p>
    <w:p w14:paraId="72B1CA92" w14:textId="77777777" w:rsidR="005D6D17" w:rsidRDefault="005D6D17" w:rsidP="005D6D17">
      <w:pPr>
        <w:pStyle w:val="a3"/>
        <w:jc w:val="both"/>
        <w:divId w:val="897782278"/>
      </w:pPr>
      <w:r>
        <w:t xml:space="preserve">Секретарь Закупочной комиссии: </w:t>
      </w:r>
      <w:r w:rsidR="00845909">
        <w:t>Карпенко Дарья Игоревна</w:t>
      </w:r>
    </w:p>
    <w:bookmarkEnd w:id="3"/>
    <w:p w14:paraId="29B54185" w14:textId="77777777" w:rsidR="003C233C" w:rsidRDefault="004147DA" w:rsidP="00F074DD">
      <w:pPr>
        <w:pStyle w:val="2"/>
        <w:jc w:val="both"/>
        <w:divId w:val="897782278"/>
        <w:rPr>
          <w:rFonts w:eastAsia="Times New Roman"/>
        </w:rPr>
      </w:pPr>
      <w:r>
        <w:rPr>
          <w:rFonts w:eastAsia="Times New Roman"/>
        </w:rPr>
        <w:t xml:space="preserve">1. Сведения о претендентах на участие в </w:t>
      </w:r>
      <w:r w:rsidR="005020C9">
        <w:rPr>
          <w:rFonts w:eastAsia="Times New Roman"/>
        </w:rPr>
        <w:t xml:space="preserve">открытом </w:t>
      </w:r>
      <w:r w:rsidR="00845909">
        <w:rPr>
          <w:rFonts w:eastAsia="Times New Roman"/>
        </w:rPr>
        <w:t>конкурсе</w:t>
      </w:r>
      <w:r>
        <w:rPr>
          <w:rFonts w:eastAsia="Times New Roman"/>
        </w:rPr>
        <w:t xml:space="preserve">, подавших заявки на участие в </w:t>
      </w:r>
      <w:r w:rsidR="00845909">
        <w:rPr>
          <w:rFonts w:eastAsia="Times New Roman"/>
        </w:rPr>
        <w:t>конкурсе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9"/>
        <w:gridCol w:w="3551"/>
        <w:gridCol w:w="1938"/>
        <w:gridCol w:w="1939"/>
        <w:gridCol w:w="1966"/>
      </w:tblGrid>
      <w:tr w:rsidR="003C233C" w14:paraId="4D81B5BF" w14:textId="77777777" w:rsidTr="00794B78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F562C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99B11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EC726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Почтовый адрес претендента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AACCD4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адрес претендента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0BA8F" w14:textId="77777777" w:rsidR="003C233C" w:rsidRDefault="004147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</w:t>
            </w:r>
            <w:r w:rsidR="005D6D17">
              <w:rPr>
                <w:rFonts w:eastAsia="Times New Roman"/>
              </w:rPr>
              <w:t xml:space="preserve"> номер регистрации заявки</w:t>
            </w:r>
          </w:p>
        </w:tc>
      </w:tr>
      <w:tr w:rsidR="007A23F3" w14:paraId="232567B6" w14:textId="77777777" w:rsidTr="00794B78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64A44" w14:textId="77777777" w:rsidR="007A23F3" w:rsidRDefault="007A23F3" w:rsidP="007A23F3">
            <w:pPr>
              <w:rPr>
                <w:rFonts w:eastAsia="Times New Roman"/>
              </w:rPr>
            </w:pPr>
            <w:bookmarkStart w:id="4" w:name="_Hlk528588106"/>
            <w:r>
              <w:rPr>
                <w:rFonts w:eastAsia="Times New Roman"/>
              </w:rPr>
              <w:t>1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BB911" w14:textId="65BDA234" w:rsidR="007A23F3" w:rsidRDefault="007A23F3" w:rsidP="004E474B">
            <w:pPr>
              <w:rPr>
                <w:rFonts w:eastAsia="Times New Roman"/>
              </w:rPr>
            </w:pPr>
            <w:r>
              <w:t xml:space="preserve">ООО «Высоковольтные аппараты» </w:t>
            </w:r>
          </w:p>
          <w:p w14:paraId="12F79B05" w14:textId="77777777" w:rsidR="007A23F3" w:rsidRDefault="007A23F3" w:rsidP="007A23F3">
            <w:pPr>
              <w:rPr>
                <w:rFonts w:eastAsia="Times New Roman"/>
              </w:rPr>
            </w:pP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2BA20" w14:textId="07118D4C" w:rsidR="007A23F3" w:rsidRDefault="007A23F3" w:rsidP="007A23F3">
            <w:pPr>
              <w:rPr>
                <w:rFonts w:eastAsia="Times New Roman"/>
              </w:rPr>
            </w:pPr>
            <w:r>
              <w:t xml:space="preserve">236011, г. Калининград, ул. Окская д.17/2 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B3704" w14:textId="7BDDA9FA" w:rsidR="007A23F3" w:rsidRDefault="007A23F3" w:rsidP="007A23F3">
            <w:pPr>
              <w:rPr>
                <w:rFonts w:eastAsia="Times New Roman"/>
              </w:rPr>
            </w:pPr>
            <w:r>
              <w:t xml:space="preserve">236011, г. Калининград, ул. Окская д.17/2 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878F6" w14:textId="1CAFF522" w:rsidR="007A23F3" w:rsidRDefault="007A23F3" w:rsidP="007A23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04.12.2019 №1</w:t>
            </w:r>
          </w:p>
        </w:tc>
      </w:tr>
      <w:bookmarkEnd w:id="4"/>
      <w:tr w:rsidR="007A23F3" w14:paraId="0A88D70B" w14:textId="77777777" w:rsidTr="00794B78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86BC9" w14:textId="77777777" w:rsidR="007A23F3" w:rsidRDefault="007A23F3" w:rsidP="007A23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E079" w14:textId="77777777" w:rsidR="007A23F3" w:rsidRDefault="007A23F3" w:rsidP="007A23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</w:t>
            </w:r>
            <w:r w:rsidRPr="00001A2D">
              <w:t>«</w:t>
            </w:r>
            <w:r>
              <w:t>Энергоальянс</w:t>
            </w:r>
            <w:r w:rsidRPr="00001A2D">
              <w:t>»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F75E0" w14:textId="32F378EC" w:rsidR="007A23F3" w:rsidRDefault="004E474B" w:rsidP="007A23F3">
            <w:pPr>
              <w:rPr>
                <w:rFonts w:eastAsia="Times New Roman"/>
              </w:rPr>
            </w:pPr>
            <w:r>
              <w:t xml:space="preserve">236034, г. Калининград Ул. Дзержинского д.242 лит. </w:t>
            </w:r>
            <w:r>
              <w:rPr>
                <w:lang w:val="en-US"/>
              </w:rPr>
              <w:t>II</w:t>
            </w:r>
            <w:r w:rsidRPr="00CA63A4">
              <w:t xml:space="preserve"> </w:t>
            </w:r>
            <w:r>
              <w:t>Б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9C5DA" w14:textId="77777777" w:rsidR="007A23F3" w:rsidRDefault="007A23F3" w:rsidP="007A23F3">
            <w:pPr>
              <w:rPr>
                <w:rFonts w:eastAsia="Times New Roman"/>
              </w:rPr>
            </w:pPr>
            <w:r>
              <w:t xml:space="preserve">236034, г. Калининград Ул. Дзержинского д.242 лит. </w:t>
            </w:r>
            <w:r>
              <w:rPr>
                <w:lang w:val="en-US"/>
              </w:rPr>
              <w:t>II</w:t>
            </w:r>
            <w:r w:rsidRPr="00CA63A4">
              <w:t xml:space="preserve"> </w:t>
            </w:r>
            <w:r>
              <w:t>Б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80DDD" w14:textId="7B004C5F" w:rsidR="007A23F3" w:rsidRDefault="007A23F3" w:rsidP="007A23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05.12.2019 №2</w:t>
            </w:r>
          </w:p>
        </w:tc>
      </w:tr>
    </w:tbl>
    <w:p w14:paraId="6DE02046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 xml:space="preserve">2. Решение о допуске к участию в </w:t>
      </w:r>
      <w:r w:rsidR="00845909">
        <w:rPr>
          <w:rFonts w:eastAsia="Times New Roman"/>
        </w:rPr>
        <w:t>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 xml:space="preserve">или об отказе в допуске к участию в </w:t>
      </w:r>
      <w:r w:rsidR="00845909">
        <w:rPr>
          <w:rFonts w:eastAsia="Times New Roman"/>
        </w:rPr>
        <w:t>конкурсе</w:t>
      </w:r>
      <w:r w:rsidR="005020C9">
        <w:rPr>
          <w:rFonts w:eastAsia="Times New Roman"/>
        </w:rPr>
        <w:t xml:space="preserve"> </w:t>
      </w:r>
      <w:r>
        <w:rPr>
          <w:rFonts w:eastAsia="Times New Roman"/>
        </w:rPr>
        <w:t>(с обоснованием такого решения)</w:t>
      </w:r>
    </w:p>
    <w:p w14:paraId="4A430C2C" w14:textId="6D17AFA9" w:rsidR="003C233C" w:rsidRDefault="005020C9" w:rsidP="005D6D17">
      <w:pPr>
        <w:pStyle w:val="a3"/>
        <w:jc w:val="both"/>
        <w:divId w:val="897782278"/>
      </w:pPr>
      <w:r>
        <w:t xml:space="preserve">Закупочная </w:t>
      </w:r>
      <w:r w:rsidR="004147DA">
        <w:t xml:space="preserve">комиссия рассмотрела заявки на участие в </w:t>
      </w:r>
      <w:r w:rsidR="00845909">
        <w:t>открытом конкурсе</w:t>
      </w:r>
      <w:r>
        <w:t xml:space="preserve"> в</w:t>
      </w:r>
      <w:r w:rsidR="004147DA">
        <w:t xml:space="preserve"> соответствии с требованиями и условиями, установленным</w:t>
      </w:r>
      <w:r w:rsidR="00794B78">
        <w:t>и</w:t>
      </w:r>
      <w:r w:rsidR="004147DA">
        <w:t xml:space="preserve"> в конкурсной документации, и приняла решение:</w:t>
      </w:r>
    </w:p>
    <w:p w14:paraId="357F47D9" w14:textId="28C05D89" w:rsidR="00E4315B" w:rsidRPr="007A23F3" w:rsidRDefault="004147DA" w:rsidP="00AA3601">
      <w:pPr>
        <w:pStyle w:val="3"/>
        <w:jc w:val="both"/>
        <w:divId w:val="897782278"/>
        <w:rPr>
          <w:rFonts w:eastAsia="Times New Roman"/>
          <w:sz w:val="26"/>
          <w:szCs w:val="26"/>
        </w:rPr>
      </w:pPr>
      <w:r w:rsidRPr="004007A5">
        <w:rPr>
          <w:rFonts w:eastAsia="Times New Roman"/>
          <w:sz w:val="26"/>
          <w:szCs w:val="26"/>
        </w:rPr>
        <w:lastRenderedPageBreak/>
        <w:t xml:space="preserve">2.1. </w:t>
      </w:r>
      <w:r w:rsidR="007A23F3">
        <w:rPr>
          <w:rFonts w:eastAsia="Times New Roman"/>
        </w:rPr>
        <w:t>Допустить к участию в конкурсе и признать участниками открытого конкурса следующих претендентов, подавших заявки на участие:</w:t>
      </w:r>
      <w:bookmarkStart w:id="5" w:name="_Ref191386451"/>
      <w:bookmarkStart w:id="6" w:name="_Toc343613539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2"/>
        <w:gridCol w:w="8659"/>
      </w:tblGrid>
      <w:tr w:rsidR="00C22C7D" w14:paraId="6C5C79FB" w14:textId="77777777" w:rsidTr="00C22C7D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5"/>
          <w:bookmarkEnd w:id="6"/>
          <w:p w14:paraId="6EF43296" w14:textId="77777777" w:rsidR="00C22C7D" w:rsidRDefault="00C22C7D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58DC5" w14:textId="77777777" w:rsidR="00C22C7D" w:rsidRDefault="00C22C7D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претендента</w:t>
            </w:r>
          </w:p>
        </w:tc>
      </w:tr>
      <w:tr w:rsidR="00C22C7D" w14:paraId="0DBE4350" w14:textId="77777777" w:rsidTr="00C22C7D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093F6" w14:textId="77777777" w:rsidR="00C22C7D" w:rsidRDefault="00C22C7D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90EEC" w14:textId="599F8F2C" w:rsidR="00C22C7D" w:rsidRDefault="00C22C7D" w:rsidP="00A871FE">
            <w:pPr>
              <w:rPr>
                <w:rFonts w:eastAsia="Times New Roman"/>
              </w:rPr>
            </w:pPr>
            <w:r>
              <w:t>ООО «</w:t>
            </w:r>
            <w:r w:rsidR="007A23F3">
              <w:t>Высоковольтные аппараты</w:t>
            </w:r>
            <w:r>
              <w:t xml:space="preserve">» </w:t>
            </w:r>
          </w:p>
        </w:tc>
      </w:tr>
      <w:tr w:rsidR="00AA3601" w14:paraId="57D1ABB1" w14:textId="77777777" w:rsidTr="00AA3601">
        <w:trPr>
          <w:divId w:val="89778227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903CA" w14:textId="77777777" w:rsidR="00AA3601" w:rsidRDefault="00AA3601" w:rsidP="00A871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35145" w14:textId="14444536" w:rsidR="00AA3601" w:rsidRPr="00AA3601" w:rsidRDefault="00AA3601" w:rsidP="00A871FE">
            <w:r w:rsidRPr="00AA3601">
              <w:t xml:space="preserve">ООО </w:t>
            </w:r>
            <w:r w:rsidRPr="00001A2D">
              <w:t>«</w:t>
            </w:r>
            <w:r w:rsidR="007A23F3">
              <w:t>Энергоальянс</w:t>
            </w:r>
            <w:r w:rsidRPr="00001A2D">
              <w:t>»</w:t>
            </w:r>
          </w:p>
        </w:tc>
      </w:tr>
    </w:tbl>
    <w:p w14:paraId="4D21034A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6424"/>
      </w:tblGrid>
      <w:tr w:rsidR="005D6D17" w14:paraId="0BB25C81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0687FE23" w14:textId="77777777" w:rsidR="005D6D17" w:rsidRDefault="005D6D17" w:rsidP="00B55F84">
            <w:pPr>
              <w:rPr>
                <w:rFonts w:eastAsia="Times New Roman"/>
              </w:rPr>
            </w:pPr>
            <w:bookmarkStart w:id="7" w:name="_Hlk528588454"/>
            <w:r>
              <w:rPr>
                <w:rFonts w:eastAsia="Times New Roman"/>
              </w:rPr>
              <w:t>«ЗА»:</w:t>
            </w:r>
          </w:p>
        </w:tc>
        <w:tc>
          <w:tcPr>
            <w:tcW w:w="3309" w:type="pct"/>
            <w:vAlign w:val="center"/>
            <w:hideMark/>
          </w:tcPr>
          <w:p w14:paraId="2A2D266F" w14:textId="77777777" w:rsidR="005D6D17" w:rsidRDefault="005D6D17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Апинит Галина Геннадьевна</w:t>
            </w:r>
          </w:p>
          <w:p w14:paraId="21284020" w14:textId="77777777" w:rsidR="005D6D17" w:rsidRDefault="005D6D17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Зубрицкий Андрей Михайлович</w:t>
            </w:r>
          </w:p>
          <w:p w14:paraId="2030D043" w14:textId="77777777" w:rsidR="005D6D17" w:rsidRDefault="005D6D17" w:rsidP="00B55F8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</w:p>
        </w:tc>
      </w:tr>
      <w:tr w:rsidR="005D6D17" w14:paraId="5324706C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54938340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«ПРОТИВ»:</w:t>
            </w:r>
          </w:p>
        </w:tc>
        <w:tc>
          <w:tcPr>
            <w:tcW w:w="3309" w:type="pct"/>
            <w:vAlign w:val="center"/>
            <w:hideMark/>
          </w:tcPr>
          <w:p w14:paraId="3A1F058B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5D6D17" w14:paraId="64EE8FED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37F9D1A7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ВОЗДЕРЖАЛИСЬ:</w:t>
            </w:r>
          </w:p>
        </w:tc>
        <w:tc>
          <w:tcPr>
            <w:tcW w:w="3309" w:type="pct"/>
            <w:vAlign w:val="center"/>
            <w:hideMark/>
          </w:tcPr>
          <w:p w14:paraId="05ECB529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  <w:tr w:rsidR="005D6D17" w14:paraId="7465F8E7" w14:textId="77777777" w:rsidTr="005D6D17">
        <w:trPr>
          <w:divId w:val="897782278"/>
          <w:tblCellSpacing w:w="15" w:type="dxa"/>
        </w:trPr>
        <w:tc>
          <w:tcPr>
            <w:tcW w:w="1643" w:type="pct"/>
            <w:vAlign w:val="center"/>
            <w:hideMark/>
          </w:tcPr>
          <w:p w14:paraId="2F14737B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ОСОБЫЕ МНЕНИЯ: </w:t>
            </w:r>
          </w:p>
        </w:tc>
        <w:tc>
          <w:tcPr>
            <w:tcW w:w="3309" w:type="pct"/>
            <w:vAlign w:val="center"/>
            <w:hideMark/>
          </w:tcPr>
          <w:p w14:paraId="3E9EFD3E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Нет. </w:t>
            </w:r>
          </w:p>
        </w:tc>
      </w:tr>
    </w:tbl>
    <w:bookmarkEnd w:id="7"/>
    <w:p w14:paraId="070ABDC4" w14:textId="77777777" w:rsidR="003C233C" w:rsidRDefault="004147DA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6"/>
        <w:gridCol w:w="3705"/>
      </w:tblGrid>
      <w:tr w:rsidR="005D6D17" w14:paraId="25E660C8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  <w:hideMark/>
          </w:tcPr>
          <w:p w14:paraId="421EC7D1" w14:textId="77777777" w:rsidR="005D6D17" w:rsidRPr="00E66429" w:rsidRDefault="005D6D17" w:rsidP="00B55F84">
            <w:pPr>
              <w:pStyle w:val="a3"/>
            </w:pPr>
            <w:r>
              <w:t xml:space="preserve">Председатель закупочной комиссии </w:t>
            </w:r>
            <w:r w:rsidR="00845909">
              <w:rPr>
                <w:rFonts w:eastAsia="Times New Roman"/>
              </w:rPr>
              <w:t>Зубрицкий Андрей Михайлович</w:t>
            </w:r>
          </w:p>
        </w:tc>
        <w:tc>
          <w:tcPr>
            <w:tcW w:w="0" w:type="auto"/>
            <w:vAlign w:val="bottom"/>
            <w:hideMark/>
          </w:tcPr>
          <w:p w14:paraId="31E47EEF" w14:textId="77777777" w:rsidR="005D6D17" w:rsidRDefault="005D6D17" w:rsidP="00B55F8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5D6D17" w14:paraId="349DD3EF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121B96DA" w14:textId="77777777" w:rsidR="005D6D17" w:rsidRDefault="005D6D17" w:rsidP="00B55F84">
            <w:pPr>
              <w:pStyle w:val="a3"/>
            </w:pPr>
            <w:r>
              <w:t xml:space="preserve">Члены Закупочной комиссии: </w:t>
            </w:r>
          </w:p>
        </w:tc>
        <w:tc>
          <w:tcPr>
            <w:tcW w:w="0" w:type="auto"/>
            <w:vAlign w:val="bottom"/>
          </w:tcPr>
          <w:p w14:paraId="4776D388" w14:textId="77777777" w:rsidR="005D6D17" w:rsidRDefault="005D6D17" w:rsidP="00B55F84">
            <w:pPr>
              <w:jc w:val="right"/>
              <w:rPr>
                <w:rFonts w:eastAsia="Times New Roman"/>
              </w:rPr>
            </w:pPr>
          </w:p>
        </w:tc>
      </w:tr>
      <w:tr w:rsidR="005D6D17" w:rsidRPr="00F070DC" w14:paraId="2E01081B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25D85543" w14:textId="77777777" w:rsidR="005D6D17" w:rsidRDefault="005D6D17" w:rsidP="00B55F8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Апинит Галина Геннадьевна</w:t>
            </w:r>
          </w:p>
        </w:tc>
        <w:tc>
          <w:tcPr>
            <w:tcW w:w="0" w:type="auto"/>
            <w:vAlign w:val="bottom"/>
          </w:tcPr>
          <w:p w14:paraId="774BB238" w14:textId="77777777" w:rsidR="005D6D17" w:rsidRDefault="005D6D17" w:rsidP="00B55F8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5D6D17" w14:paraId="6F975CC9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</w:tcPr>
          <w:p w14:paraId="78A0ADBA" w14:textId="77777777" w:rsidR="005D6D17" w:rsidRDefault="005D6D17" w:rsidP="00B55F84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Канищев Виктор Викторович</w:t>
            </w:r>
          </w:p>
        </w:tc>
        <w:tc>
          <w:tcPr>
            <w:tcW w:w="0" w:type="auto"/>
            <w:vAlign w:val="bottom"/>
          </w:tcPr>
          <w:p w14:paraId="4735A212" w14:textId="77777777" w:rsidR="005D6D17" w:rsidRDefault="005D6D17" w:rsidP="00B55F8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5D6D17" w14:paraId="13EEA949" w14:textId="77777777" w:rsidTr="005D6D17">
        <w:trPr>
          <w:divId w:val="897782278"/>
          <w:tblCellSpacing w:w="15" w:type="dxa"/>
        </w:trPr>
        <w:tc>
          <w:tcPr>
            <w:tcW w:w="0" w:type="auto"/>
            <w:vAlign w:val="center"/>
            <w:hideMark/>
          </w:tcPr>
          <w:p w14:paraId="1CCF7977" w14:textId="77777777" w:rsidR="005D6D17" w:rsidRDefault="005D6D17" w:rsidP="00B55F8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Секретарь Закупочной комиссии </w:t>
            </w:r>
            <w:r w:rsidR="00845909">
              <w:rPr>
                <w:rFonts w:eastAsia="Times New Roman"/>
              </w:rPr>
              <w:t>Карпенко Дарья Игоревна</w:t>
            </w:r>
          </w:p>
        </w:tc>
        <w:tc>
          <w:tcPr>
            <w:tcW w:w="0" w:type="auto"/>
            <w:vAlign w:val="bottom"/>
            <w:hideMark/>
          </w:tcPr>
          <w:p w14:paraId="5E739A2D" w14:textId="77777777" w:rsidR="005D6D17" w:rsidRDefault="005D6D17" w:rsidP="00B55F84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45E10F70" w14:textId="77777777" w:rsidR="005D6D17" w:rsidRDefault="005D6D17" w:rsidP="005D6D17">
      <w:pPr>
        <w:pStyle w:val="a4"/>
        <w:divId w:val="897782278"/>
        <w:rPr>
          <w:rFonts w:eastAsia="Times New Roman"/>
          <w:color w:val="000000"/>
        </w:rPr>
      </w:pPr>
    </w:p>
    <w:p w14:paraId="661A252F" w14:textId="77777777" w:rsidR="003C233C" w:rsidRDefault="004147DA" w:rsidP="005D6D17">
      <w:pPr>
        <w:pStyle w:val="2"/>
        <w:divId w:val="897782278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  <w:bookmarkStart w:id="8" w:name="_GoBack"/>
      <w:bookmarkEnd w:id="8"/>
    </w:p>
    <w:p w14:paraId="141172B0" w14:textId="1CE74017" w:rsidR="004147DA" w:rsidRDefault="007A23F3">
      <w:pPr>
        <w:divId w:val="897782278"/>
        <w:rPr>
          <w:rFonts w:eastAsia="Times New Roman"/>
        </w:rPr>
      </w:pPr>
      <w:r>
        <w:rPr>
          <w:rFonts w:eastAsia="Times New Roman"/>
        </w:rPr>
        <w:t>09</w:t>
      </w:r>
      <w:r w:rsidR="004147DA">
        <w:rPr>
          <w:rFonts w:eastAsia="Times New Roman"/>
        </w:rPr>
        <w:t>.</w:t>
      </w:r>
      <w:r w:rsidR="005D6D17">
        <w:rPr>
          <w:rFonts w:eastAsia="Times New Roman"/>
        </w:rPr>
        <w:t>1</w:t>
      </w:r>
      <w:r>
        <w:rPr>
          <w:rFonts w:eastAsia="Times New Roman"/>
        </w:rPr>
        <w:t>2</w:t>
      </w:r>
      <w:r w:rsidR="004147DA">
        <w:rPr>
          <w:rFonts w:eastAsia="Times New Roman"/>
        </w:rPr>
        <w:t>.201</w:t>
      </w:r>
      <w:r w:rsidR="00845909">
        <w:rPr>
          <w:rFonts w:eastAsia="Times New Roman"/>
        </w:rPr>
        <w:t>9</w:t>
      </w:r>
      <w:r w:rsidR="004147DA">
        <w:rPr>
          <w:rFonts w:eastAsia="Times New Roman"/>
        </w:rPr>
        <w:t xml:space="preserve"> </w:t>
      </w:r>
    </w:p>
    <w:sectPr w:rsidR="004147DA" w:rsidSect="00694BA9">
      <w:pgSz w:w="11906" w:h="16838"/>
      <w:pgMar w:top="73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12457"/>
    <w:multiLevelType w:val="multilevel"/>
    <w:tmpl w:val="168A2ADC"/>
    <w:lvl w:ilvl="0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16B42FF"/>
    <w:multiLevelType w:val="multilevel"/>
    <w:tmpl w:val="466ABA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8633D9"/>
    <w:multiLevelType w:val="multilevel"/>
    <w:tmpl w:val="B86A7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6B32DD2"/>
    <w:multiLevelType w:val="multilevel"/>
    <w:tmpl w:val="1CD4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56EDC"/>
    <w:multiLevelType w:val="multilevel"/>
    <w:tmpl w:val="6422DC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5BD660A4"/>
    <w:multiLevelType w:val="hybridMultilevel"/>
    <w:tmpl w:val="85DE1DE4"/>
    <w:lvl w:ilvl="0" w:tplc="31DE81A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A00D8A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8DD04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82822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7A5B6E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7E3ED2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2E59C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C509E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05846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6178F1"/>
    <w:multiLevelType w:val="multilevel"/>
    <w:tmpl w:val="F5D219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EF"/>
    <w:rsid w:val="00112959"/>
    <w:rsid w:val="00156B2C"/>
    <w:rsid w:val="0019266D"/>
    <w:rsid w:val="003542EF"/>
    <w:rsid w:val="003C233C"/>
    <w:rsid w:val="004007A5"/>
    <w:rsid w:val="0041193E"/>
    <w:rsid w:val="004147DA"/>
    <w:rsid w:val="004E474B"/>
    <w:rsid w:val="005020C9"/>
    <w:rsid w:val="00533277"/>
    <w:rsid w:val="005D6D17"/>
    <w:rsid w:val="00694BA9"/>
    <w:rsid w:val="00756475"/>
    <w:rsid w:val="00794B78"/>
    <w:rsid w:val="007A23F3"/>
    <w:rsid w:val="007A381C"/>
    <w:rsid w:val="007C4380"/>
    <w:rsid w:val="0083721D"/>
    <w:rsid w:val="00843ADA"/>
    <w:rsid w:val="00845909"/>
    <w:rsid w:val="008C3102"/>
    <w:rsid w:val="00936BE5"/>
    <w:rsid w:val="00A77DE4"/>
    <w:rsid w:val="00AA3601"/>
    <w:rsid w:val="00AF6F92"/>
    <w:rsid w:val="00B41C38"/>
    <w:rsid w:val="00C22C7D"/>
    <w:rsid w:val="00CA4E45"/>
    <w:rsid w:val="00CA72EC"/>
    <w:rsid w:val="00CF40D4"/>
    <w:rsid w:val="00D97A41"/>
    <w:rsid w:val="00E4315B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3999D"/>
  <w15:chartTrackingRefBased/>
  <w15:docId w15:val="{BB26F4A8-C39E-4E84-9AD7-0DF1FF6A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No Spacing"/>
    <w:uiPriority w:val="1"/>
    <w:qFormat/>
    <w:rsid w:val="005D6D17"/>
    <w:rPr>
      <w:rFonts w:eastAsiaTheme="minorEastAs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3A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ADA"/>
    <w:rPr>
      <w:rFonts w:ascii="Segoe UI" w:eastAsiaTheme="minorEastAsia" w:hAnsi="Segoe UI" w:cs="Segoe UI"/>
      <w:sz w:val="18"/>
      <w:szCs w:val="18"/>
    </w:rPr>
  </w:style>
  <w:style w:type="paragraph" w:customStyle="1" w:styleId="31">
    <w:name w:val="Пункт_3"/>
    <w:basedOn w:val="a"/>
    <w:uiPriority w:val="99"/>
    <w:rsid w:val="00D97A41"/>
    <w:pPr>
      <w:jc w:val="both"/>
    </w:pPr>
    <w:rPr>
      <w:rFonts w:eastAsia="Times New Roman"/>
      <w:sz w:val="28"/>
      <w:szCs w:val="28"/>
    </w:rPr>
  </w:style>
  <w:style w:type="paragraph" w:styleId="a7">
    <w:name w:val="List Paragraph"/>
    <w:basedOn w:val="a"/>
    <w:uiPriority w:val="34"/>
    <w:qFormat/>
    <w:rsid w:val="008C3102"/>
    <w:pPr>
      <w:ind w:left="720"/>
      <w:contextualSpacing/>
    </w:pPr>
  </w:style>
  <w:style w:type="table" w:styleId="a8">
    <w:name w:val="Table Grid"/>
    <w:basedOn w:val="a1"/>
    <w:uiPriority w:val="39"/>
    <w:rsid w:val="0040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007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2019-12-12T10:39:00Z</cp:lastPrinted>
  <dcterms:created xsi:type="dcterms:W3CDTF">2019-12-10T14:08:00Z</dcterms:created>
  <dcterms:modified xsi:type="dcterms:W3CDTF">2019-12-12T10:39:00Z</dcterms:modified>
</cp:coreProperties>
</file>